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0" w:line="240"/>
        <w:ind w:right="0" w:left="0" w:firstLine="0"/>
        <w:jc w:val="center"/>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Уважаемые родители! </w:t>
      </w:r>
    </w:p>
    <w:p>
      <w:pPr>
        <w:spacing w:before="0" w:after="150" w:line="240"/>
        <w:ind w:right="0" w:left="0"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В связи со сложившейся эпидемиологической ситуацией, в период дистанционного обучения, дети часто остаются дома одни, без присмотра родителей. Участились случаи травматизма детей. Убедительно просим вас не оставлять детей без присмотра и  контролировать их времяпрепровождение.</w:t>
      </w:r>
    </w:p>
    <w:p>
      <w:pPr>
        <w:spacing w:before="0" w:after="150" w:line="240"/>
        <w:ind w:right="0" w:left="0" w:firstLine="0"/>
        <w:jc w:val="left"/>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Предлагаем вам ознакомиться с </w:t>
      </w:r>
      <w:r>
        <w:rPr>
          <w:rFonts w:ascii="Times New Roman" w:hAnsi="Times New Roman" w:cs="Times New Roman" w:eastAsia="Times New Roman"/>
          <w:b/>
          <w:color w:val="333333"/>
          <w:spacing w:val="0"/>
          <w:position w:val="0"/>
          <w:sz w:val="28"/>
          <w:shd w:fill="FFFFFF" w:val="clear"/>
        </w:rPr>
        <w:t xml:space="preserve">памяткой,</w:t>
      </w:r>
      <w:r>
        <w:rPr>
          <w:rFonts w:ascii="Times New Roman" w:hAnsi="Times New Roman" w:cs="Times New Roman" w:eastAsia="Times New Roman"/>
          <w:color w:val="333333"/>
          <w:spacing w:val="0"/>
          <w:position w:val="0"/>
          <w:sz w:val="28"/>
          <w:shd w:fill="FFFFFF" w:val="clear"/>
        </w:rPr>
        <w:t xml:space="preserve"> которая поможет избежать недоразумений и возможной опасности в период вашего отсутствия дома.</w:t>
      </w:r>
    </w:p>
    <w:p>
      <w:pPr>
        <w:spacing w:before="0" w:after="150" w:line="240"/>
        <w:ind w:right="0" w:left="0" w:firstLine="0"/>
        <w:jc w:val="center"/>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 </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w:t>
      </w:r>
      <w:r>
        <w:rPr>
          <w:rFonts w:ascii="Times New Roman" w:hAnsi="Times New Roman" w:cs="Times New Roman" w:eastAsia="Times New Roman"/>
          <w:color w:val="333333"/>
          <w:spacing w:val="0"/>
          <w:position w:val="0"/>
          <w:sz w:val="28"/>
          <w:shd w:fill="FFFFFF" w:val="clear"/>
        </w:rPr>
        <w:t xml:space="preserve">Предупредите ребенка о том, куда и на какое время уходите. Уберите все лекарства и опасные вещества в недоступное для детей место. Спрячьте подальше острые, колющие и режущие предметы.</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w:t>
      </w:r>
      <w:r>
        <w:rPr>
          <w:rFonts w:ascii="Times New Roman" w:hAnsi="Times New Roman" w:cs="Times New Roman" w:eastAsia="Times New Roman"/>
          <w:color w:val="333333"/>
          <w:spacing w:val="0"/>
          <w:position w:val="0"/>
          <w:sz w:val="28"/>
          <w:shd w:fill="FFFFFF" w:val="clear"/>
        </w:rPr>
        <w:t xml:space="preserve">Проверьте, чтобы были закрыты окна и балконные двери, особенно если вы живете на первых этажах. Если в квартире есть сигнальные охранные устройства, включите их. Выключите воду, а также все бытовые электроприборы и предупредите ребенка, чтобы он их не включал. Перекройте доступ газа к плитам.</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w:t>
      </w:r>
      <w:r>
        <w:rPr>
          <w:rFonts w:ascii="Times New Roman" w:hAnsi="Times New Roman" w:cs="Times New Roman" w:eastAsia="Times New Roman"/>
          <w:color w:val="333333"/>
          <w:spacing w:val="0"/>
          <w:position w:val="0"/>
          <w:sz w:val="28"/>
          <w:shd w:fill="FFFFFF" w:val="clear"/>
        </w:rPr>
        <w:t xml:space="preserve">Перед уходом из квартиры положите рядом с телефоном справочник с номерами служб экстренной помощи (полиции - 02, скорой помощи - 03, пожарной охраны – 01, единый номера вызова экстренных служб - 112), номером телефона места вашего нахождения.</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4.</w:t>
      </w:r>
      <w:r>
        <w:rPr>
          <w:rFonts w:ascii="Times New Roman" w:hAnsi="Times New Roman" w:cs="Times New Roman" w:eastAsia="Times New Roman"/>
          <w:color w:val="333333"/>
          <w:spacing w:val="0"/>
          <w:position w:val="0"/>
          <w:sz w:val="28"/>
          <w:shd w:fill="FFFFFF" w:val="clear"/>
        </w:rPr>
        <w:t xml:space="preserve">Ребенок должен знать свои анкетные данные, адрес, чтобы в случае необходимости сообщить их службам экстренной помощи.</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5.</w:t>
      </w:r>
      <w:r>
        <w:rPr>
          <w:rFonts w:ascii="Times New Roman" w:hAnsi="Times New Roman" w:cs="Times New Roman" w:eastAsia="Times New Roman"/>
          <w:color w:val="333333"/>
          <w:spacing w:val="0"/>
          <w:position w:val="0"/>
          <w:sz w:val="28"/>
          <w:shd w:fill="FFFFFF" w:val="clear"/>
        </w:rPr>
        <w:t xml:space="preserve">Предупредите ребенка, чтобы не отвечал незнакомым людям на вопросы по телефону и не открывал входную дверь, не посмотрев в глазок и не спросив, кто пришел.</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p>
    <w:p>
      <w:pPr>
        <w:spacing w:before="0" w:after="150" w:line="240"/>
        <w:ind w:right="0" w:left="0" w:firstLine="0"/>
        <w:jc w:val="center"/>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Как действовать ребенку, если он один дома</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Если вашим детям приходится оставаться дома одним, обучите их основным правилам поведения при отсутствии родителей.</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Чтобы избежать экстремальных ситуаций, ребенок должен:</w:t>
      </w:r>
    </w:p>
    <w:p>
      <w:pPr>
        <w:numPr>
          <w:ilvl w:val="0"/>
          <w:numId w:val="8"/>
        </w:numPr>
        <w:spacing w:before="0" w:after="150" w:line="240"/>
        <w:ind w:right="0" w:left="72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быть осторожным, соблюдать меры личной гигиены, соблюдать условия самоизоляции;</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никогда не открывать дверь незнакомым или малознакомым людям, какие бы причины они не называли и кем бы ни представлялись - сантехником, газовщиком, полицейским, знакомым родителей и т.п. Если незнакомец не уходит, позвонить сначала родителям, затем в полицию.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предметы, цвет, марку, номер машины, чтобы потом сообщить об этом милиции;</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находится в ванной, и предложить перезвонить через некоторое время;</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ни с кем не вступать в разговоры через дверь;</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Не оставлять ключи от квартиры в доступных местах (под ковриком, в почтовом ящике и т.п.). Не давать ключи знакомым и приятелям. При потере ключей немедленно сообщить об этом родителям;</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подходя к своей двери при возвращении домой, убедиться, что сзади нет незнакомцев;</w:t>
      </w:r>
    </w:p>
    <w:p>
      <w:pPr>
        <w:numPr>
          <w:ilvl w:val="0"/>
          <w:numId w:val="8"/>
        </w:numPr>
        <w:tabs>
          <w:tab w:val="left" w:pos="720" w:leader="none"/>
        </w:tabs>
        <w:spacing w:before="100" w:after="100" w:line="300"/>
        <w:ind w:right="0" w:left="450" w:hanging="36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если квартира открыта, не входить в нее, немедленно сообщить об этом родителям, позвонить в полицию. Не пытаться задержать преступников, даже если они выносят из квартиры имущество.</w:t>
      </w:r>
    </w:p>
    <w:p>
      <w:pPr>
        <w:spacing w:before="100" w:after="1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ПОМНИТЕ!!! ЗДОРОВЬЕ ВАШЕГО РЕБЕНКА ЗАВИСИТ ОТ ВАШЕГО ПОСТОЯННОГО КОНТРОЛЯ, ЛЮБВИ И ЗАБОТЫ!!!! Берегите своих детей, не оставляйте их без присмотра. Помните: жизнь и здоровье детей – в ваших руках!</w:t>
      </w:r>
    </w:p>
    <w:p>
      <w:pPr>
        <w:spacing w:before="100" w:after="1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